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83" w:rsidRDefault="00B91A83" w:rsidP="00B91A83">
      <w:pPr>
        <w:pStyle w:val="a5"/>
      </w:pPr>
      <w:r>
        <w:rPr>
          <w:rFonts w:cs="Arial" w:hint="eastAsia"/>
          <w:bCs w:val="0"/>
          <w:color w:val="000000"/>
        </w:rPr>
        <w:t>关于举办深圳市中小企业产业紧缺人才培训计划项目</w:t>
      </w:r>
      <w:r>
        <w:rPr>
          <w:rFonts w:ascii="Verdana" w:hAnsi="Verdana" w:cs="Arial"/>
          <w:b w:val="0"/>
          <w:bCs w:val="0"/>
          <w:color w:val="000000"/>
        </w:rPr>
        <w:t>—--</w:t>
      </w:r>
      <w:r>
        <w:rPr>
          <w:rFonts w:hint="eastAsia"/>
        </w:rPr>
        <w:t>传统零售业如何创建电子商务平台培训班的通知</w:t>
      </w:r>
    </w:p>
    <w:p w:rsidR="00B91A83" w:rsidRDefault="00B91A83" w:rsidP="00B91A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各单位、各企业：</w:t>
      </w:r>
    </w:p>
    <w:p w:rsidR="00B91A83" w:rsidRDefault="00B91A83" w:rsidP="00B91A83">
      <w:pPr>
        <w:rPr>
          <w:rFonts w:ascii="宋体" w:eastAsia="宋体" w:hAnsi="宋体" w:cstheme="minorHAnsi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>
        <w:rPr>
          <w:rFonts w:ascii="宋体" w:eastAsia="宋体" w:hAnsi="宋体" w:cstheme="minorHAnsi" w:hint="eastAsia"/>
          <w:sz w:val="24"/>
          <w:szCs w:val="24"/>
        </w:rPr>
        <w:t>为我市传统中小零售连锁企业顺势而为把握机遇，进一步与电子商务融合，制定合适自己的电子商务战略，建立高效电子商务团队，</w:t>
      </w:r>
      <w:r>
        <w:rPr>
          <w:rFonts w:ascii="宋体" w:eastAsia="宋体" w:hAnsi="宋体" w:cstheme="minorHAnsi" w:hint="eastAsia"/>
          <w:color w:val="000000"/>
          <w:sz w:val="24"/>
          <w:szCs w:val="24"/>
        </w:rPr>
        <w:t>根据</w:t>
      </w:r>
      <w:hyperlink r:id="rId5" w:tgtFrame="_blank" w:tooltip="深圳市中小企业服务中心的主要职能" w:history="1">
        <w:r>
          <w:rPr>
            <w:rStyle w:val="16"/>
            <w:rFonts w:ascii="宋体" w:eastAsia="宋体" w:hAnsi="宋体" w:cstheme="minorHAnsi" w:hint="eastAsia"/>
            <w:sz w:val="24"/>
            <w:szCs w:val="24"/>
          </w:rPr>
          <w:t>市中小企业服务中心</w:t>
        </w:r>
      </w:hyperlink>
      <w:r>
        <w:rPr>
          <w:rFonts w:ascii="宋体" w:eastAsia="宋体" w:hAnsi="宋体" w:cstheme="minorHAnsi" w:hint="eastAsia"/>
          <w:color w:val="000000"/>
          <w:sz w:val="24"/>
          <w:szCs w:val="24"/>
        </w:rPr>
        <w:t>下达的《深圳市2011-2012年度中小企业产业紧缺人才培训项目计划》，深圳市零售商业行业协会将举办“</w:t>
      </w:r>
      <w:r>
        <w:rPr>
          <w:rFonts w:ascii="宋体" w:eastAsia="宋体" w:hAnsi="宋体" w:cstheme="minorHAnsi" w:hint="eastAsia"/>
          <w:sz w:val="24"/>
          <w:szCs w:val="24"/>
        </w:rPr>
        <w:t>传统零售业如何创建电子商务平台专题培训班</w:t>
      </w:r>
      <w:r>
        <w:rPr>
          <w:rFonts w:ascii="宋体" w:eastAsia="宋体" w:hAnsi="宋体" w:cstheme="minorHAnsi" w:hint="eastAsia"/>
          <w:color w:val="000000"/>
          <w:sz w:val="24"/>
          <w:szCs w:val="24"/>
        </w:rPr>
        <w:t>”活动。</w:t>
      </w:r>
    </w:p>
    <w:p w:rsidR="00B91A83" w:rsidRDefault="00B91A83" w:rsidP="00B91A83">
      <w:pPr>
        <w:pStyle w:val="a6"/>
        <w:numPr>
          <w:ilvl w:val="0"/>
          <w:numId w:val="1"/>
        </w:numPr>
        <w:ind w:firstLineChars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组织机构</w:t>
      </w:r>
    </w:p>
    <w:p w:rsidR="00B91A83" w:rsidRDefault="00B91A83" w:rsidP="00B91A83">
      <w:pPr>
        <w:pStyle w:val="a6"/>
        <w:ind w:left="72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主办单位：深圳市中小企业服务中心</w:t>
      </w:r>
    </w:p>
    <w:p w:rsidR="00B91A83" w:rsidRDefault="00B91A83" w:rsidP="00B91A83">
      <w:pPr>
        <w:pStyle w:val="a6"/>
        <w:ind w:left="72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承办单位：深圳市零售商业行业协会、深圳市汇商连锁培训中心</w:t>
      </w:r>
    </w:p>
    <w:p w:rsidR="00B91A83" w:rsidRDefault="00B91A83" w:rsidP="00B91A83">
      <w:pPr>
        <w:pStyle w:val="a6"/>
        <w:numPr>
          <w:ilvl w:val="0"/>
          <w:numId w:val="1"/>
        </w:numPr>
        <w:ind w:firstLineChars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培训对象</w:t>
      </w:r>
    </w:p>
    <w:p w:rsidR="00B91A83" w:rsidRDefault="00B91A83" w:rsidP="00B91A83">
      <w:pPr>
        <w:pStyle w:val="a6"/>
        <w:ind w:left="72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相关行业企业总经理、副总经理、电子商务负责人、运营总监等相关负责人</w:t>
      </w:r>
    </w:p>
    <w:p w:rsidR="00B91A83" w:rsidRDefault="00B91A83" w:rsidP="00B91A83">
      <w:pPr>
        <w:pStyle w:val="a6"/>
        <w:numPr>
          <w:ilvl w:val="0"/>
          <w:numId w:val="1"/>
        </w:numPr>
        <w:ind w:firstLineChars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培训时间，地点及课程安排</w:t>
      </w:r>
    </w:p>
    <w:p w:rsidR="00B91A83" w:rsidRDefault="00B91A83" w:rsidP="00B91A83">
      <w:pPr>
        <w:pStyle w:val="a6"/>
        <w:ind w:left="72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(一)培训地点：深圳市南山区东滨路南油文化广场三楼24号</w:t>
      </w:r>
      <w:r>
        <w:rPr>
          <w:rFonts w:ascii="宋体" w:eastAsia="宋体" w:hAnsi="宋体" w:hint="eastAsia"/>
          <w:sz w:val="24"/>
          <w:szCs w:val="24"/>
        </w:rPr>
        <w:br/>
        <w:t>(二)培训时间及课程安排：2012年1</w:t>
      </w:r>
      <w:r w:rsidR="004C3795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月</w:t>
      </w:r>
      <w:r w:rsidR="004C3795">
        <w:rPr>
          <w:rFonts w:ascii="宋体" w:eastAsia="宋体" w:hAnsi="宋体" w:hint="eastAsia"/>
          <w:sz w:val="24"/>
          <w:szCs w:val="24"/>
        </w:rPr>
        <w:t>13</w:t>
      </w:r>
      <w:r>
        <w:rPr>
          <w:rFonts w:ascii="宋体" w:eastAsia="宋体" w:hAnsi="宋体" w:hint="eastAsia"/>
          <w:sz w:val="24"/>
          <w:szCs w:val="24"/>
        </w:rPr>
        <w:t>--</w:t>
      </w:r>
      <w:r w:rsidR="004C3795">
        <w:rPr>
          <w:rFonts w:ascii="宋体" w:eastAsia="宋体" w:hAnsi="宋体" w:hint="eastAsia"/>
          <w:sz w:val="24"/>
          <w:szCs w:val="24"/>
        </w:rPr>
        <w:t>14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B91A83" w:rsidRDefault="00B91A83" w:rsidP="00B91A83">
      <w:pPr>
        <w:adjustRightInd/>
        <w:snapToGrid/>
        <w:spacing w:after="0"/>
        <w:rPr>
          <w:rFonts w:ascii="宋体" w:eastAsia="宋体" w:hAnsi="宋体" w:cs="Arial" w:hint="eastAsia"/>
          <w:color w:val="000000"/>
          <w:sz w:val="21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 w:val="28"/>
          <w:szCs w:val="28"/>
        </w:rPr>
        <w:t>1、第一天安排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245"/>
        <w:gridCol w:w="992"/>
        <w:gridCol w:w="1843"/>
      </w:tblGrid>
      <w:tr w:rsidR="00B91A83" w:rsidTr="00B91A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嘉宾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时间</w:t>
            </w:r>
          </w:p>
        </w:tc>
      </w:tr>
      <w:tr w:rsidR="00B91A83" w:rsidTr="00B91A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战略篇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A83" w:rsidRDefault="00B91A83">
            <w:pPr>
              <w:spacing w:after="0"/>
              <w:ind w:firstLineChars="73" w:firstLine="175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一、360度看电子商务的变革价值；</w:t>
            </w:r>
          </w:p>
          <w:p w:rsidR="00B91A83" w:rsidRDefault="00B91A83">
            <w:pPr>
              <w:spacing w:after="0"/>
              <w:ind w:left="176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二、顺势而为，传统商业电商战略制定；</w:t>
            </w:r>
          </w:p>
          <w:p w:rsidR="00B91A83" w:rsidRDefault="00B91A83">
            <w:pPr>
              <w:spacing w:after="0"/>
              <w:ind w:leftChars="-1" w:left="-2" w:firstLineChars="73" w:firstLine="175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三、赚钱而不烧钱，电商效益保证三大原则；</w:t>
            </w:r>
          </w:p>
          <w:p w:rsidR="00B91A83" w:rsidRDefault="00B91A83">
            <w:pPr>
              <w:spacing w:after="0"/>
              <w:ind w:leftChars="78" w:left="652" w:hangingChars="200" w:hanging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四、早起的鸟儿有虫吃，传统企业如何分阶段应用电子商务；</w:t>
            </w:r>
          </w:p>
          <w:p w:rsidR="00B91A83" w:rsidRDefault="00B91A83">
            <w:pPr>
              <w:spacing w:after="0"/>
              <w:ind w:left="176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五、电商负责人选择与电商团队建设。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黄舟扬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9:30—12:00</w:t>
            </w:r>
          </w:p>
        </w:tc>
      </w:tr>
      <w:tr w:rsidR="00B91A83" w:rsidTr="00B91A83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午休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12:00—13:30</w:t>
            </w:r>
          </w:p>
        </w:tc>
      </w:tr>
      <w:tr w:rsidR="00B91A83" w:rsidTr="00B91A83">
        <w:trPr>
          <w:trHeight w:val="38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实战篇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A83" w:rsidRDefault="00B91A83">
            <w:pPr>
              <w:spacing w:after="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一、体会微博的魅力；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二、国内四大微博特性；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三、企业微博的战略定位；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四、企业微博必知基础设置；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五、内容营销：粘住用户培养情感；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六、活动营销：为粉丝打造互动嘉年华；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七、企业微博如何推广；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八、企业微博的助力工具；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九、设计最佳微博矩阵；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十、企业运营微博的误区；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十一、微博部门架构与管理流程；</w:t>
            </w:r>
          </w:p>
          <w:p w:rsidR="00B91A83" w:rsidRDefault="00B91A83">
            <w:pPr>
              <w:spacing w:after="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十二、企业微博如何进行危机管理。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赵黎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13:30—17:00</w:t>
            </w:r>
          </w:p>
        </w:tc>
      </w:tr>
    </w:tbl>
    <w:p w:rsidR="00B91A83" w:rsidRDefault="00B91A83" w:rsidP="00B91A83">
      <w:pPr>
        <w:adjustRightInd/>
        <w:snapToGrid/>
        <w:spacing w:after="0" w:line="408" w:lineRule="auto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B91A83" w:rsidRDefault="00B91A83" w:rsidP="00B91A83">
      <w:pPr>
        <w:adjustRightInd/>
        <w:snapToGrid/>
        <w:spacing w:after="0" w:line="408" w:lineRule="auto"/>
        <w:rPr>
          <w:rFonts w:ascii="宋体" w:eastAsia="宋体" w:hAnsi="宋体" w:cs="Arial"/>
          <w:b/>
          <w:bCs/>
          <w:color w:val="000000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000000"/>
          <w:sz w:val="28"/>
          <w:szCs w:val="28"/>
        </w:rPr>
        <w:t>2、第二天安排：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245"/>
        <w:gridCol w:w="992"/>
        <w:gridCol w:w="1843"/>
      </w:tblGrid>
      <w:tr w:rsidR="00B91A83" w:rsidTr="00B91A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嘉宾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时间</w:t>
            </w:r>
          </w:p>
        </w:tc>
      </w:tr>
      <w:tr w:rsidR="00B91A83" w:rsidTr="00B91A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平台篇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A83" w:rsidRDefault="00B91A83">
            <w:pPr>
              <w:spacing w:after="0"/>
              <w:ind w:leftChars="16" w:left="546" w:hangingChars="213" w:hanging="51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一、良禽择木而栖——选择电商平台；</w:t>
            </w:r>
          </w:p>
          <w:p w:rsidR="00B91A83" w:rsidRDefault="00B91A83">
            <w:pPr>
              <w:spacing w:after="0"/>
              <w:ind w:leftChars="16" w:left="546" w:hangingChars="213" w:hanging="511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二、知己知彼，百战不殆——电商数据分析；</w:t>
            </w:r>
          </w:p>
          <w:p w:rsidR="00B91A83" w:rsidRDefault="00B91A83">
            <w:pPr>
              <w:spacing w:after="0"/>
              <w:ind w:leftChars="16" w:left="546" w:hangingChars="213" w:hanging="51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三、工欲善其事，必先利其器——电商工具使用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张海龙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9:30—12:00</w:t>
            </w:r>
          </w:p>
        </w:tc>
      </w:tr>
      <w:tr w:rsidR="00B91A83" w:rsidTr="00B91A83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午休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12:00—13:30</w:t>
            </w:r>
          </w:p>
        </w:tc>
      </w:tr>
      <w:tr w:rsidR="00B91A83" w:rsidTr="00B91A83">
        <w:trPr>
          <w:trHeight w:val="11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战术篇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A83" w:rsidRDefault="00B91A83">
            <w:pPr>
              <w:spacing w:after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一、一个中心：要以投入产出比为中心；</w:t>
            </w:r>
          </w:p>
          <w:p w:rsidR="00B91A83" w:rsidRDefault="00B91A83">
            <w:pPr>
              <w:spacing w:after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二、四个基本点：人才、客户、产品、服务；</w:t>
            </w:r>
          </w:p>
          <w:p w:rsidR="00B91A83" w:rsidRDefault="00B91A83">
            <w:pPr>
              <w:spacing w:after="0"/>
              <w:ind w:left="394" w:hangingChars="164" w:hanging="394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三、工欲善其事，必先利其器：你必须知道的网络营销武器；</w:t>
            </w:r>
          </w:p>
          <w:p w:rsidR="00B91A83" w:rsidRDefault="00B91A83">
            <w:pPr>
              <w:spacing w:after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四、谋定而后动：不打没准备的仗</w:t>
            </w:r>
            <w:r>
              <w:rPr>
                <w:rFonts w:ascii="微软雅黑" w:hAnsi="微软雅黑" w:hint="eastAsia"/>
                <w:b/>
                <w:sz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萧秋水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 w:line="408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13:30—17:00</w:t>
            </w:r>
          </w:p>
        </w:tc>
      </w:tr>
    </w:tbl>
    <w:p w:rsidR="00B91A83" w:rsidRDefault="00B91A83" w:rsidP="00B91A83">
      <w:pPr>
        <w:spacing w:line="220" w:lineRule="atLeast"/>
        <w:rPr>
          <w:rFonts w:cs="Times New Roman" w:hint="eastAsia"/>
        </w:rPr>
      </w:pPr>
    </w:p>
    <w:p w:rsidR="00B91A83" w:rsidRDefault="00B91A83" w:rsidP="00B91A8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培训师资介绍</w:t>
      </w:r>
    </w:p>
    <w:p w:rsidR="00B91A83" w:rsidRDefault="00B91A83" w:rsidP="00B91A83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黄舟扬</w:t>
      </w:r>
    </w:p>
    <w:p w:rsidR="00B91A83" w:rsidRDefault="00B91A83" w:rsidP="00B91A83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哈尔滨工业大学工学学士，2004年创办“游子礼品网”，2年后成为最大的海外华人礼品网。2010年底创办“华人生活馆”，该网站目前是美国华人厨房家电销售第一。8年电子商务从业生涯中，坚持稳健的电子商务发展方式，在电子商务战略定位、产品服务价格等策略、网络营销等各个环节积累了丰富的经验。美国游子在线创始人、深圳麦金电商执行董事。</w:t>
      </w:r>
    </w:p>
    <w:p w:rsidR="00B91A83" w:rsidRDefault="00B91A83" w:rsidP="00B91A83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赵黎（grace </w:t>
      </w:r>
      <w:proofErr w:type="spellStart"/>
      <w:r>
        <w:rPr>
          <w:rFonts w:ascii="宋体" w:eastAsia="宋体" w:hAnsi="宋体" w:hint="eastAsia"/>
          <w:b/>
          <w:sz w:val="24"/>
          <w:szCs w:val="24"/>
        </w:rPr>
        <w:t>zhao</w:t>
      </w:r>
      <w:proofErr w:type="spellEnd"/>
      <w:r>
        <w:rPr>
          <w:rFonts w:ascii="宋体" w:eastAsia="宋体" w:hAnsi="宋体" w:hint="eastAsia"/>
          <w:b/>
          <w:sz w:val="24"/>
          <w:szCs w:val="24"/>
        </w:rPr>
        <w:t>）</w:t>
      </w:r>
    </w:p>
    <w:p w:rsidR="00B91A83" w:rsidRDefault="00B91A83" w:rsidP="00B91A83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品牌资产管理专家，社会化媒体营销专家，《微博赢销》作者；《企业微博内部讲义》作者，多家上市公司、行业知名企业品牌战略传播顾问，盛世瑞智国</w:t>
      </w:r>
      <w:r>
        <w:rPr>
          <w:rFonts w:ascii="宋体" w:eastAsia="宋体" w:hAnsi="宋体" w:hint="eastAsia"/>
          <w:sz w:val="24"/>
          <w:szCs w:val="24"/>
        </w:rPr>
        <w:lastRenderedPageBreak/>
        <w:t>际文化传媒集团CEO；深圳3W互联网主题创投平台股东；全国县域经济发展委员会新闻中心主任；深圳市文化创意产业协会常务副会长；深圳企业家协会副会长；深圳企业家联合会副会长；深圳营销协会副会长；北京金话筒评选金奖主持人；入选2011商界时尚领袖人物；入选2011时代新闻人物；入选2010品牌中国女性人物；2011年中国企业创新优秀人物；原深圳科技局《深圳设计年鉴》主编；原广州《新周刊》杂志“新周丽人”栏目联合制作人；原深圳广播电台FM89.8频道财经编辑 主持人；新浪微博@盛世瑞智赵黎</w:t>
      </w:r>
    </w:p>
    <w:p w:rsidR="00B91A83" w:rsidRDefault="00B91A83" w:rsidP="00B91A83">
      <w:pPr>
        <w:autoSpaceDE w:val="0"/>
        <w:autoSpaceDN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张海龙</w:t>
      </w:r>
    </w:p>
    <w:p w:rsidR="00B91A83" w:rsidRDefault="00B91A83" w:rsidP="00B91A83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复旦大学软件工程学士，美国卡内基梅陇大学电子商务硕士，对互联网/电子商务有深入理解，为多家公司担任IT/电子商务顾问。麦金电商软件公司创始人，国内最大的开源技术社区（OSChina.NET）联合创始人。</w:t>
      </w:r>
    </w:p>
    <w:p w:rsidR="00B91A83" w:rsidRDefault="00B91A83" w:rsidP="00B91A83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萧秋水</w:t>
      </w:r>
    </w:p>
    <w:p w:rsidR="00B91A83" w:rsidRDefault="00B91A83" w:rsidP="00B91A83">
      <w:pPr>
        <w:pStyle w:val="a4"/>
        <w:spacing w:line="120" w:lineRule="auto"/>
        <w:rPr>
          <w:rFonts w:hint="eastAsia"/>
          <w:spacing w:val="8"/>
        </w:rPr>
      </w:pPr>
      <w:r>
        <w:rPr>
          <w:rFonts w:hint="eastAsia"/>
          <w:spacing w:val="8"/>
        </w:rPr>
        <w:t>本名李艳萍，知识管理专家，实战网络营销专家。曾任职金蝶软件(中国)有限公司知识管理部经理，全盘负责金蝶集团知识管理工作。萧秋水女士为中国知识管理理念传播、实践推动等做了大量的工作。通过自己的博客、演讲、电子杂志、热心回答网友和同行的问题等各种手段，充分展示了一个知识管理从业者的素质和能力。萧秋水女士1998年开始触网，并关注中国互联网发展，现系中国CIO成长交流平台总策划人之一，中国知识管理中心(KMC)专家顾问，畅享网专家、百万博客、知识管理版版主，ERP100社区知识管理版版主，互联网老兵群创始人之一，拥有丰富的社区运营和推广、论坛管理和发展、博客写作和推广、搜索引擎优化等方面的实战经验。</w:t>
      </w:r>
    </w:p>
    <w:p w:rsidR="00B91A83" w:rsidRDefault="00B91A83" w:rsidP="00B91A83">
      <w:pPr>
        <w:pStyle w:val="a4"/>
        <w:spacing w:line="120" w:lineRule="auto"/>
        <w:rPr>
          <w:rFonts w:cs="Times New Roman" w:hint="eastAsia"/>
        </w:rPr>
      </w:pPr>
      <w:r>
        <w:rPr>
          <w:rFonts w:cs="Times New Roman" w:hint="eastAsia"/>
        </w:rPr>
        <w:t>博客：</w:t>
      </w:r>
      <w:hyperlink r:id="rId6" w:history="1">
        <w:r>
          <w:rPr>
            <w:rStyle w:val="a3"/>
            <w:rFonts w:cs="Times New Roman" w:hint="eastAsia"/>
          </w:rPr>
          <w:t>http://www.xiaoqiushui.com/</w:t>
        </w:r>
      </w:hyperlink>
      <w:r>
        <w:rPr>
          <w:rFonts w:cs="Times New Roman" w:hint="eastAsia"/>
        </w:rPr>
        <w:t xml:space="preserve">   </w:t>
      </w:r>
    </w:p>
    <w:p w:rsidR="00B91A83" w:rsidRDefault="00B91A83" w:rsidP="00B91A83">
      <w:pPr>
        <w:pStyle w:val="a4"/>
        <w:spacing w:line="120" w:lineRule="auto"/>
        <w:rPr>
          <w:rFonts w:hint="eastAsia"/>
        </w:rPr>
      </w:pPr>
      <w:r>
        <w:rPr>
          <w:rFonts w:cs="Times New Roman" w:hint="eastAsia"/>
        </w:rPr>
        <w:t>新浪微博：</w:t>
      </w:r>
      <w:hyperlink r:id="rId7" w:history="1">
        <w:r>
          <w:rPr>
            <w:rStyle w:val="a3"/>
            <w:rFonts w:cs="Times New Roman" w:hint="eastAsia"/>
          </w:rPr>
          <w:t>http://t.sina.com.cn/xiaoqiushui</w:t>
        </w:r>
      </w:hyperlink>
      <w:r>
        <w:rPr>
          <w:rFonts w:hint="eastAsia"/>
        </w:rPr>
        <w:t xml:space="preserve"> </w:t>
      </w:r>
    </w:p>
    <w:p w:rsidR="00B91A83" w:rsidRDefault="00B91A83" w:rsidP="00B91A83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出版《超越对手—大项目售前售后的30种实战技巧》、《名博是怎样炼成的-个人品牌全攻略》、《微博控.控微博》、《百问知识管理》。</w:t>
      </w:r>
    </w:p>
    <w:p w:rsidR="00B91A83" w:rsidRDefault="00B91A83" w:rsidP="00B91A83">
      <w:pPr>
        <w:pStyle w:val="a6"/>
        <w:numPr>
          <w:ilvl w:val="0"/>
          <w:numId w:val="2"/>
        </w:numPr>
        <w:spacing w:line="220" w:lineRule="atLeast"/>
        <w:ind w:left="709" w:firstLineChars="0" w:hanging="709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培训经费和人数</w:t>
      </w:r>
    </w:p>
    <w:p w:rsidR="00B91A83" w:rsidRDefault="00B91A83" w:rsidP="00B91A83">
      <w:pPr>
        <w:pStyle w:val="a6"/>
        <w:spacing w:line="220" w:lineRule="atLeast"/>
        <w:ind w:left="72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本次培训免费。培训计划招生1个班共50人，每家企业限报3人。报名截止2012至1</w:t>
      </w:r>
      <w:r w:rsidR="004C3795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月</w:t>
      </w:r>
      <w:r w:rsidR="004C3795"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日，</w:t>
      </w:r>
      <w:r>
        <w:rPr>
          <w:rFonts w:ascii="宋体" w:eastAsia="宋体" w:hAnsi="宋体" w:hint="eastAsia"/>
          <w:color w:val="000000"/>
          <w:sz w:val="24"/>
          <w:szCs w:val="24"/>
        </w:rPr>
        <w:t>额满为止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91A83" w:rsidRDefault="00B91A83" w:rsidP="00B91A83">
      <w:pPr>
        <w:pStyle w:val="a6"/>
        <w:numPr>
          <w:ilvl w:val="0"/>
          <w:numId w:val="2"/>
        </w:numPr>
        <w:spacing w:line="220" w:lineRule="atLeast"/>
        <w:ind w:left="709" w:firstLineChars="0" w:hanging="709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申请资料</w:t>
      </w:r>
    </w:p>
    <w:p w:rsidR="00B91A83" w:rsidRDefault="00B91A83" w:rsidP="00B91A83">
      <w:pPr>
        <w:pStyle w:val="a6"/>
        <w:spacing w:line="220" w:lineRule="atLeast"/>
        <w:ind w:left="72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(一)本人身份证</w:t>
      </w:r>
      <w:r w:rsidR="00695228"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 w:hint="eastAsia"/>
          <w:sz w:val="24"/>
          <w:szCs w:val="24"/>
        </w:rPr>
        <w:t>社会保障卡复印件；</w:t>
      </w:r>
      <w:r>
        <w:rPr>
          <w:rFonts w:ascii="宋体" w:eastAsia="宋体" w:hAnsi="宋体" w:hint="eastAsia"/>
          <w:sz w:val="24"/>
          <w:szCs w:val="24"/>
        </w:rPr>
        <w:br/>
        <w:t>(二)加盖单位公章的《中小企业培训报名表》；</w:t>
      </w:r>
      <w:r>
        <w:rPr>
          <w:rFonts w:ascii="宋体" w:eastAsia="宋体" w:hAnsi="宋体" w:hint="eastAsia"/>
          <w:sz w:val="24"/>
          <w:szCs w:val="24"/>
        </w:rPr>
        <w:br/>
        <w:t>(三)如报名表未加盖公章，则需提交本人工作证复印件。</w:t>
      </w:r>
    </w:p>
    <w:p w:rsidR="00B91A83" w:rsidRDefault="00B91A83" w:rsidP="00B91A83">
      <w:pPr>
        <w:spacing w:line="220" w:lineRule="atLeas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>
        <w:rPr>
          <w:rFonts w:ascii="宋体" w:eastAsia="宋体" w:hAnsi="宋体" w:hint="eastAsia"/>
          <w:sz w:val="24"/>
          <w:szCs w:val="24"/>
        </w:rPr>
        <w:t xml:space="preserve">、    </w:t>
      </w:r>
      <w:r>
        <w:rPr>
          <w:rFonts w:ascii="宋体" w:eastAsia="宋体" w:hAnsi="宋体" w:hint="eastAsia"/>
          <w:b/>
          <w:sz w:val="24"/>
          <w:szCs w:val="24"/>
        </w:rPr>
        <w:t>联系方式</w:t>
      </w:r>
    </w:p>
    <w:p w:rsidR="00B91A83" w:rsidRDefault="00B91A83" w:rsidP="00B91A83">
      <w:pPr>
        <w:spacing w:line="220" w:lineRule="atLeast"/>
        <w:rPr>
          <w:rFonts w:ascii="宋体" w:eastAsia="宋体" w:hAnsi="宋体" w:hint="eastAsia"/>
          <w:sz w:val="24"/>
          <w:szCs w:val="24"/>
        </w:rPr>
      </w:pPr>
      <w:r>
        <w:lastRenderedPageBreak/>
        <w:t xml:space="preserve">     </w:t>
      </w:r>
      <w:r>
        <w:rPr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联系人：张老师82944416</w:t>
      </w:r>
    </w:p>
    <w:p w:rsidR="00B91A83" w:rsidRDefault="00B91A83" w:rsidP="00B91A83">
      <w:pPr>
        <w:spacing w:line="220" w:lineRule="atLeast"/>
        <w:ind w:left="840" w:hangingChars="350" w:hanging="8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    刘老师83144753</w:t>
      </w:r>
    </w:p>
    <w:p w:rsidR="00B91A83" w:rsidRDefault="00B91A83" w:rsidP="00B91A83">
      <w:pPr>
        <w:spacing w:line="220" w:lineRule="atLeast"/>
        <w:ind w:leftChars="336" w:left="739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 真：82945078</w:t>
      </w:r>
      <w:r>
        <w:rPr>
          <w:rFonts w:ascii="宋体" w:eastAsia="宋体" w:hAnsi="宋体" w:hint="eastAsia"/>
          <w:sz w:val="24"/>
          <w:szCs w:val="24"/>
        </w:rPr>
        <w:br/>
        <w:t>地 址：深圳市南山区东滨路南油文化广场三楼24号</w:t>
      </w:r>
    </w:p>
    <w:p w:rsidR="00B91A83" w:rsidRDefault="00B91A83" w:rsidP="00B91A83">
      <w:pPr>
        <w:spacing w:line="220" w:lineRule="atLeast"/>
        <w:ind w:leftChars="336" w:left="739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 址：www.szrba.org</w:t>
      </w:r>
    </w:p>
    <w:p w:rsidR="00B91A83" w:rsidRDefault="00B91A83" w:rsidP="00B91A83">
      <w:pPr>
        <w:spacing w:line="220" w:lineRule="atLeas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附 件：1.培训项目报名表</w:t>
      </w:r>
    </w:p>
    <w:p w:rsidR="00B91A83" w:rsidRDefault="00B91A83" w:rsidP="00B91A83">
      <w:pPr>
        <w:spacing w:line="220" w:lineRule="atLeast"/>
        <w:rPr>
          <w:rFonts w:ascii="Verdana" w:hAnsi="Verdana" w:hint="eastAsi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</w:t>
      </w:r>
      <w:r>
        <w:rPr>
          <w:rFonts w:ascii="宋体" w:eastAsia="宋体" w:hAnsi="宋体" w:hint="eastAsia"/>
          <w:sz w:val="24"/>
          <w:szCs w:val="24"/>
        </w:rPr>
        <w:t>深圳市汇商连锁培训中心</w:t>
      </w:r>
    </w:p>
    <w:p w:rsidR="00B91A83" w:rsidRDefault="00B91A83" w:rsidP="00B91A83">
      <w:pPr>
        <w:spacing w:line="384" w:lineRule="auto"/>
        <w:jc w:val="right"/>
        <w:rPr>
          <w:rFonts w:ascii="Verdana" w:eastAsia="宋体" w:hAnsi="Verdana" w:cs="宋体" w:hint="eastAsi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</w:t>
      </w:r>
      <w:r>
        <w:rPr>
          <w:rFonts w:ascii="Verdana" w:eastAsia="宋体" w:hAnsi="Verdana" w:cs="宋体" w:hint="eastAsia"/>
          <w:sz w:val="24"/>
          <w:szCs w:val="24"/>
        </w:rPr>
        <w:t>二〇一二年十</w:t>
      </w:r>
      <w:r w:rsidR="005324AB">
        <w:rPr>
          <w:rFonts w:ascii="Verdana" w:eastAsia="宋体" w:hAnsi="Verdana" w:cs="宋体" w:hint="eastAsia"/>
          <w:sz w:val="24"/>
          <w:szCs w:val="24"/>
        </w:rPr>
        <w:t>一</w:t>
      </w:r>
      <w:r>
        <w:rPr>
          <w:rFonts w:ascii="Verdana" w:eastAsia="宋体" w:hAnsi="Verdana" w:cs="宋体" w:hint="eastAsia"/>
          <w:sz w:val="24"/>
          <w:szCs w:val="24"/>
        </w:rPr>
        <w:t>月</w:t>
      </w:r>
      <w:r w:rsidR="005324AB">
        <w:rPr>
          <w:rFonts w:ascii="Verdana" w:eastAsia="宋体" w:hAnsi="Verdana" w:cs="宋体" w:hint="eastAsia"/>
          <w:sz w:val="24"/>
          <w:szCs w:val="24"/>
        </w:rPr>
        <w:t>十九</w:t>
      </w:r>
      <w:r>
        <w:rPr>
          <w:rFonts w:ascii="Verdana" w:eastAsia="宋体" w:hAnsi="Verdana" w:cs="宋体" w:hint="eastAsia"/>
          <w:sz w:val="24"/>
          <w:szCs w:val="24"/>
        </w:rPr>
        <w:t>日</w:t>
      </w:r>
    </w:p>
    <w:p w:rsidR="00B91A83" w:rsidRDefault="00B91A83" w:rsidP="00B91A83">
      <w:pPr>
        <w:spacing w:line="220" w:lineRule="atLeast"/>
        <w:rPr>
          <w:rFonts w:ascii="Verdana" w:hAnsi="Verdana" w:cs="Times New Roman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p w:rsidR="00B91A83" w:rsidRDefault="00B91A83" w:rsidP="00B91A83">
      <w:pPr>
        <w:spacing w:line="220" w:lineRule="atLeast"/>
        <w:rPr>
          <w:rFonts w:ascii="Verdana" w:hAnsi="Verdana"/>
          <w:sz w:val="24"/>
          <w:szCs w:val="24"/>
        </w:rPr>
      </w:pPr>
    </w:p>
    <w:tbl>
      <w:tblPr>
        <w:tblW w:w="9900" w:type="dxa"/>
        <w:jc w:val="center"/>
        <w:tblInd w:w="-72" w:type="dxa"/>
        <w:tblLook w:val="04A0"/>
      </w:tblPr>
      <w:tblGrid>
        <w:gridCol w:w="765"/>
        <w:gridCol w:w="1480"/>
        <w:gridCol w:w="1000"/>
        <w:gridCol w:w="1820"/>
        <w:gridCol w:w="960"/>
        <w:gridCol w:w="298"/>
        <w:gridCol w:w="502"/>
        <w:gridCol w:w="1275"/>
        <w:gridCol w:w="945"/>
        <w:gridCol w:w="855"/>
      </w:tblGrid>
      <w:tr w:rsidR="00B91A83" w:rsidTr="00B91A83">
        <w:trPr>
          <w:trHeight w:val="885"/>
          <w:jc w:val="center"/>
        </w:trPr>
        <w:tc>
          <w:tcPr>
            <w:tcW w:w="9900" w:type="dxa"/>
            <w:gridSpan w:val="10"/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lastRenderedPageBreak/>
              <w:t>深圳市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2011-2012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年度中小企业产业紧缺人才培训计划项目</w:t>
            </w:r>
          </w:p>
        </w:tc>
      </w:tr>
      <w:tr w:rsidR="00B91A83" w:rsidTr="00B91A83">
        <w:trPr>
          <w:trHeight w:val="570"/>
          <w:jc w:val="center"/>
        </w:trPr>
        <w:tc>
          <w:tcPr>
            <w:tcW w:w="9900" w:type="dxa"/>
            <w:gridSpan w:val="10"/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__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  <w:u w:val="single"/>
              </w:rPr>
              <w:t>传统零售业如何创建电子商务平台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培训班报名表</w:t>
            </w:r>
          </w:p>
        </w:tc>
      </w:tr>
      <w:tr w:rsidR="00B91A83" w:rsidTr="00B91A83">
        <w:trPr>
          <w:trHeight w:val="570"/>
          <w:jc w:val="center"/>
        </w:trPr>
        <w:tc>
          <w:tcPr>
            <w:tcW w:w="9900" w:type="dxa"/>
            <w:gridSpan w:val="10"/>
            <w:vAlign w:val="center"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B91A83" w:rsidTr="00B91A83">
        <w:trPr>
          <w:trHeight w:val="467"/>
          <w:jc w:val="center"/>
        </w:trPr>
        <w:tc>
          <w:tcPr>
            <w:tcW w:w="63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培训机构名称：深圳市汇商连锁培训中心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培训时间：</w:t>
            </w:r>
            <w:r>
              <w:rPr>
                <w:rFonts w:ascii="宋体" w:hAnsi="宋体" w:cs="宋体" w:hint="eastAsia"/>
              </w:rPr>
              <w:t>2012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1</w:t>
            </w:r>
            <w:r w:rsidR="004C3795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月</w:t>
            </w:r>
            <w:r w:rsidR="004C3795">
              <w:rPr>
                <w:rFonts w:ascii="宋体" w:hAnsi="宋体" w:cs="宋体" w:hint="eastAsia"/>
              </w:rPr>
              <w:t>13</w:t>
            </w:r>
            <w:r>
              <w:rPr>
                <w:rFonts w:ascii="宋体" w:hAnsi="宋体" w:cs="宋体" w:hint="eastAsia"/>
              </w:rPr>
              <w:t>-</w:t>
            </w:r>
            <w:r w:rsidR="004C3795">
              <w:rPr>
                <w:rFonts w:ascii="宋体" w:hAnsi="宋体" w:cs="宋体" w:hint="eastAsia"/>
              </w:rPr>
              <w:t>14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B91A83" w:rsidTr="00B91A83">
        <w:trPr>
          <w:trHeight w:val="750"/>
          <w:jc w:val="center"/>
        </w:trPr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企业名称：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（盖章）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企业人事负责人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B91A83" w:rsidTr="00B91A83">
        <w:trPr>
          <w:trHeight w:val="825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企业性质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上年度营业额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职工</w:t>
            </w:r>
            <w:r>
              <w:rPr>
                <w:rFonts w:ascii="宋体" w:hAnsi="宋体" w:cs="宋体" w:hint="eastAsia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tabs>
                <w:tab w:val="left" w:pos="927"/>
              </w:tabs>
              <w:spacing w:line="220" w:lineRule="atLeast"/>
              <w:ind w:firstLineChars="154" w:firstLine="33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B91A83" w:rsidTr="00B91A83">
        <w:trPr>
          <w:trHeight w:val="705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报名培训人员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部门与职务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程度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</w:tr>
      <w:tr w:rsidR="00B91A83" w:rsidTr="00B91A83">
        <w:trPr>
          <w:trHeight w:val="11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B91A83" w:rsidTr="00B91A83">
        <w:trPr>
          <w:trHeight w:val="11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B91A83" w:rsidTr="00B91A83">
        <w:trPr>
          <w:trHeight w:val="11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91A83" w:rsidRDefault="00B91A83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B91A83" w:rsidTr="00B91A83">
        <w:trPr>
          <w:trHeight w:val="540"/>
          <w:jc w:val="center"/>
        </w:trPr>
        <w:tc>
          <w:tcPr>
            <w:tcW w:w="9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备注：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、报名表中所有栏目均为必填栏目。</w:t>
            </w:r>
          </w:p>
        </w:tc>
      </w:tr>
      <w:tr w:rsidR="00B91A83" w:rsidTr="00B91A83">
        <w:trPr>
          <w:trHeight w:val="540"/>
          <w:jc w:val="center"/>
        </w:trPr>
        <w:tc>
          <w:tcPr>
            <w:tcW w:w="9900" w:type="dxa"/>
            <w:gridSpan w:val="10"/>
            <w:vAlign w:val="bottom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2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、凡参训学员，按规定均需提交本人身份证或社会保障卡复印件。</w:t>
            </w:r>
          </w:p>
        </w:tc>
      </w:tr>
      <w:tr w:rsidR="00B91A83" w:rsidTr="00B91A83">
        <w:trPr>
          <w:trHeight w:val="540"/>
          <w:jc w:val="center"/>
        </w:trPr>
        <w:tc>
          <w:tcPr>
            <w:tcW w:w="9900" w:type="dxa"/>
            <w:gridSpan w:val="10"/>
            <w:vAlign w:val="bottom"/>
            <w:hideMark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3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、如报名表未加盖公章，则还需提交本人工作证复印件。</w:t>
            </w:r>
          </w:p>
        </w:tc>
      </w:tr>
      <w:tr w:rsidR="00B91A83" w:rsidTr="00B91A83">
        <w:trPr>
          <w:trHeight w:val="540"/>
          <w:jc w:val="center"/>
        </w:trPr>
        <w:tc>
          <w:tcPr>
            <w:tcW w:w="9900" w:type="dxa"/>
            <w:gridSpan w:val="10"/>
            <w:vAlign w:val="bottom"/>
          </w:tcPr>
          <w:p w:rsidR="00B91A83" w:rsidRDefault="00B91A83">
            <w:pPr>
              <w:spacing w:line="220" w:lineRule="atLeas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4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、请将以上资料连同本报名表传真至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82945078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，资料齐全方可报名</w:t>
            </w:r>
          </w:p>
          <w:p w:rsidR="00B91A83" w:rsidRDefault="00B91A83">
            <w:pPr>
              <w:spacing w:line="220" w:lineRule="atLeas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B91A83" w:rsidRDefault="00B91A83">
            <w:pPr>
              <w:spacing w:line="220" w:lineRule="atLeas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B91A83" w:rsidRDefault="00B91A83">
            <w:pPr>
              <w:spacing w:line="220" w:lineRule="atLeas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B91A83" w:rsidRDefault="00B91A83">
            <w:pPr>
              <w:spacing w:line="220" w:lineRule="atLeas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 w:rsidR="00B91A83" w:rsidRDefault="00B91A83" w:rsidP="00B91A83">
      <w:pPr>
        <w:rPr>
          <w:rFonts w:cs="Times New Roman"/>
        </w:rPr>
      </w:pPr>
    </w:p>
    <w:sectPr w:rsidR="00B91A8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F26"/>
    <w:multiLevelType w:val="hybridMultilevel"/>
    <w:tmpl w:val="48A6983A"/>
    <w:lvl w:ilvl="0" w:tplc="4EB27444">
      <w:start w:val="5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 w:hint="eastAsia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8313D"/>
    <w:multiLevelType w:val="hybridMultilevel"/>
    <w:tmpl w:val="42528F58"/>
    <w:lvl w:ilvl="0" w:tplc="975077F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 w:hint="eastAsia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C3F4E"/>
    <w:rsid w:val="003D37D8"/>
    <w:rsid w:val="00426133"/>
    <w:rsid w:val="004358AB"/>
    <w:rsid w:val="004C3795"/>
    <w:rsid w:val="005324AB"/>
    <w:rsid w:val="00695228"/>
    <w:rsid w:val="008B7726"/>
    <w:rsid w:val="00B91A8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A83"/>
    <w:rPr>
      <w:color w:val="0000FF"/>
      <w:u w:val="single"/>
    </w:rPr>
  </w:style>
  <w:style w:type="paragraph" w:styleId="a4">
    <w:name w:val="Normal (Web)"/>
    <w:basedOn w:val="a"/>
    <w:semiHidden/>
    <w:unhideWhenUsed/>
    <w:rsid w:val="00B91A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B91A8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B91A83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91A83"/>
    <w:pPr>
      <w:ind w:firstLineChars="200" w:firstLine="420"/>
    </w:pPr>
    <w:rPr>
      <w:rFonts w:cs="Times New Roman"/>
    </w:rPr>
  </w:style>
  <w:style w:type="character" w:customStyle="1" w:styleId="16">
    <w:name w:val="16"/>
    <w:basedOn w:val="a0"/>
    <w:rsid w:val="00B91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.sina.com.cn/xiaoqiush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iaoqiushui.com/" TargetMode="External"/><Relationship Id="rId5" Type="http://schemas.openxmlformats.org/officeDocument/2006/relationships/hyperlink" Target="http://www.szsmb.gov.cn/content.asp?id=57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2008-09-11T17:20:00Z</dcterms:created>
  <dcterms:modified xsi:type="dcterms:W3CDTF">2012-11-14T01:54:00Z</dcterms:modified>
</cp:coreProperties>
</file>